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F3" w:rsidRPr="00E73DE9" w:rsidRDefault="004539F3" w:rsidP="004539F3">
      <w:pPr>
        <w:jc w:val="center"/>
        <w:rPr>
          <w:b/>
          <w:bCs/>
          <w:sz w:val="32"/>
          <w:szCs w:val="32"/>
          <w:u w:val="single"/>
        </w:rPr>
      </w:pPr>
      <w:r w:rsidRPr="00E73DE9">
        <w:rPr>
          <w:b/>
          <w:bCs/>
          <w:sz w:val="32"/>
          <w:szCs w:val="32"/>
          <w:u w:val="single"/>
        </w:rPr>
        <w:t>CALL FOR PRESENTERS</w:t>
      </w:r>
    </w:p>
    <w:p w:rsidR="004539F3" w:rsidRPr="00224E05" w:rsidRDefault="004539F3">
      <w:pPr>
        <w:rPr>
          <w:sz w:val="32"/>
          <w:szCs w:val="32"/>
        </w:rPr>
      </w:pPr>
    </w:p>
    <w:p w:rsidR="004539F3" w:rsidRPr="00E8143A" w:rsidRDefault="004539F3" w:rsidP="00B05776">
      <w:pPr>
        <w:autoSpaceDE w:val="0"/>
        <w:autoSpaceDN w:val="0"/>
        <w:adjustRightInd w:val="0"/>
        <w:rPr>
          <w:b/>
          <w:bCs/>
          <w:sz w:val="22"/>
          <w:szCs w:val="22"/>
        </w:rPr>
      </w:pPr>
      <w:r w:rsidRPr="00E8143A">
        <w:rPr>
          <w:b/>
          <w:bCs/>
          <w:sz w:val="22"/>
          <w:szCs w:val="22"/>
        </w:rPr>
        <w:t xml:space="preserve">The </w:t>
      </w:r>
      <w:r w:rsidR="00A5659D" w:rsidRPr="00E8143A">
        <w:rPr>
          <w:b/>
          <w:bCs/>
          <w:sz w:val="22"/>
          <w:szCs w:val="22"/>
        </w:rPr>
        <w:t xml:space="preserve">IMLS </w:t>
      </w:r>
      <w:r w:rsidRPr="00E8143A">
        <w:rPr>
          <w:b/>
          <w:bCs/>
          <w:sz w:val="22"/>
          <w:szCs w:val="22"/>
        </w:rPr>
        <w:t>“Thin</w:t>
      </w:r>
      <w:r w:rsidR="004E612E" w:rsidRPr="00E8143A">
        <w:rPr>
          <w:b/>
          <w:bCs/>
          <w:sz w:val="22"/>
          <w:szCs w:val="22"/>
        </w:rPr>
        <w:t>k Globally, Act Globally” China-</w:t>
      </w:r>
      <w:r w:rsidRPr="00E8143A">
        <w:rPr>
          <w:b/>
          <w:bCs/>
          <w:sz w:val="22"/>
          <w:szCs w:val="22"/>
        </w:rPr>
        <w:t>U.S. Librarian Collaboration Grant Project is seeking</w:t>
      </w:r>
      <w:r w:rsidR="00E33646" w:rsidRPr="00E8143A">
        <w:rPr>
          <w:b/>
          <w:bCs/>
          <w:sz w:val="22"/>
          <w:szCs w:val="22"/>
        </w:rPr>
        <w:t xml:space="preserve"> </w:t>
      </w:r>
      <w:r w:rsidR="000917E4" w:rsidRPr="00E8143A">
        <w:rPr>
          <w:b/>
          <w:bCs/>
          <w:sz w:val="22"/>
          <w:szCs w:val="22"/>
        </w:rPr>
        <w:t>4</w:t>
      </w:r>
      <w:r w:rsidR="00E33646" w:rsidRPr="00E8143A">
        <w:rPr>
          <w:b/>
          <w:bCs/>
          <w:sz w:val="22"/>
          <w:szCs w:val="22"/>
        </w:rPr>
        <w:t xml:space="preserve"> </w:t>
      </w:r>
      <w:r w:rsidRPr="00E8143A">
        <w:rPr>
          <w:b/>
          <w:bCs/>
          <w:sz w:val="22"/>
          <w:szCs w:val="22"/>
        </w:rPr>
        <w:t xml:space="preserve">presenters for </w:t>
      </w:r>
      <w:r w:rsidR="00B05776" w:rsidRPr="00E8143A">
        <w:rPr>
          <w:b/>
          <w:bCs/>
          <w:sz w:val="22"/>
          <w:szCs w:val="22"/>
        </w:rPr>
        <w:t>1</w:t>
      </w:r>
      <w:r w:rsidR="00E33646" w:rsidRPr="00E8143A">
        <w:rPr>
          <w:b/>
          <w:bCs/>
          <w:sz w:val="22"/>
          <w:szCs w:val="22"/>
        </w:rPr>
        <w:t xml:space="preserve"> </w:t>
      </w:r>
      <w:r w:rsidR="006E5D1E" w:rsidRPr="00E8143A">
        <w:rPr>
          <w:b/>
          <w:bCs/>
          <w:sz w:val="22"/>
          <w:szCs w:val="22"/>
        </w:rPr>
        <w:t>Professional Development</w:t>
      </w:r>
      <w:r w:rsidRPr="00E8143A">
        <w:rPr>
          <w:b/>
          <w:bCs/>
          <w:sz w:val="22"/>
          <w:szCs w:val="22"/>
        </w:rPr>
        <w:t xml:space="preserve"> Program </w:t>
      </w:r>
      <w:r w:rsidR="00E73DE9" w:rsidRPr="00E8143A">
        <w:rPr>
          <w:rFonts w:hint="eastAsia"/>
          <w:b/>
          <w:bCs/>
          <w:sz w:val="22"/>
          <w:szCs w:val="22"/>
        </w:rPr>
        <w:t xml:space="preserve">from </w:t>
      </w:r>
      <w:r w:rsidR="00E73DE9" w:rsidRPr="00E8143A">
        <w:rPr>
          <w:b/>
          <w:bCs/>
          <w:sz w:val="22"/>
          <w:szCs w:val="22"/>
        </w:rPr>
        <w:t>October</w:t>
      </w:r>
      <w:r w:rsidR="00E73DE9" w:rsidRPr="00E8143A">
        <w:rPr>
          <w:rFonts w:hint="eastAsia"/>
          <w:b/>
          <w:bCs/>
          <w:sz w:val="22"/>
          <w:szCs w:val="22"/>
        </w:rPr>
        <w:t xml:space="preserve"> 24-November 11, 2011 in Guiyang, Wuhan and Taiyuan.  </w:t>
      </w:r>
    </w:p>
    <w:p w:rsidR="006E5D1E" w:rsidRPr="00224E05" w:rsidRDefault="006E5D1E" w:rsidP="004539F3">
      <w:pPr>
        <w:autoSpaceDE w:val="0"/>
        <w:autoSpaceDN w:val="0"/>
        <w:adjustRightInd w:val="0"/>
        <w:rPr>
          <w:b/>
          <w:bCs/>
          <w:sz w:val="28"/>
          <w:szCs w:val="28"/>
        </w:rPr>
      </w:pPr>
    </w:p>
    <w:p w:rsidR="004539F3" w:rsidRPr="00224E05" w:rsidRDefault="004E6139" w:rsidP="00224E05">
      <w:pPr>
        <w:autoSpaceDE w:val="0"/>
        <w:autoSpaceDN w:val="0"/>
        <w:adjustRightInd w:val="0"/>
        <w:rPr>
          <w:b/>
          <w:bCs/>
          <w:u w:val="single"/>
        </w:rPr>
      </w:pPr>
      <w:r w:rsidRPr="00224E05">
        <w:rPr>
          <w:b/>
          <w:bCs/>
          <w:u w:val="single"/>
        </w:rPr>
        <w:t xml:space="preserve">Presentation </w:t>
      </w:r>
      <w:r w:rsidR="004539F3" w:rsidRPr="00224E05">
        <w:rPr>
          <w:b/>
          <w:bCs/>
          <w:u w:val="single"/>
        </w:rPr>
        <w:t>Topics:</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 xml:space="preserve">Laws, policies, and strategic plans of </w:t>
      </w:r>
      <w:smartTag w:uri="urn:schemas-microsoft-com:office:smarttags" w:element="country-region">
        <w:smartTag w:uri="urn:schemas-microsoft-com:office:smarttags" w:element="place">
          <w:r w:rsidRPr="00224E05">
            <w:rPr>
              <w:rFonts w:ascii="Times New Roman" w:hAnsi="Times New Roman" w:cs="Times New Roman"/>
              <w:sz w:val="22"/>
              <w:szCs w:val="22"/>
            </w:rPr>
            <w:t>U.S.</w:t>
          </w:r>
        </w:smartTag>
      </w:smartTag>
      <w:r w:rsidRPr="00224E05">
        <w:rPr>
          <w:rFonts w:ascii="Times New Roman" w:hAnsi="Times New Roman" w:cs="Times New Roman"/>
          <w:sz w:val="22"/>
          <w:szCs w:val="22"/>
        </w:rPr>
        <w:t xml:space="preserve"> libraries</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Library management and operational mechanisms</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Public library services</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 xml:space="preserve">Library assessment and librarians’ professional development, promotion and evaluation </w:t>
      </w:r>
      <w:r w:rsidR="004E6139" w:rsidRPr="00224E05">
        <w:rPr>
          <w:rFonts w:ascii="Times New Roman" w:hAnsi="Times New Roman" w:cs="Times New Roman"/>
          <w:sz w:val="22"/>
          <w:szCs w:val="22"/>
        </w:rPr>
        <w:t>s</w:t>
      </w:r>
      <w:r w:rsidRPr="00224E05">
        <w:rPr>
          <w:rFonts w:ascii="Times New Roman" w:hAnsi="Times New Roman" w:cs="Times New Roman"/>
          <w:sz w:val="22"/>
          <w:szCs w:val="22"/>
        </w:rPr>
        <w:t>ystem</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Public relations activities and their values</w:t>
      </w:r>
    </w:p>
    <w:p w:rsidR="004539F3" w:rsidRPr="00224E05" w:rsidRDefault="004539F3" w:rsidP="005A3E80">
      <w:pPr>
        <w:pStyle w:val="HTMLPreformatted"/>
        <w:numPr>
          <w:ilvl w:val="0"/>
          <w:numId w:val="6"/>
        </w:numPr>
        <w:rPr>
          <w:rFonts w:ascii="Times New Roman" w:hAnsi="Times New Roman" w:cs="Times New Roman"/>
          <w:sz w:val="22"/>
          <w:szCs w:val="22"/>
        </w:rPr>
      </w:pPr>
      <w:r w:rsidRPr="00224E05">
        <w:rPr>
          <w:rFonts w:ascii="Times New Roman" w:hAnsi="Times New Roman" w:cs="Times New Roman"/>
          <w:sz w:val="22"/>
          <w:szCs w:val="22"/>
        </w:rPr>
        <w:t xml:space="preserve">Academic libraries, special libraries, library education, and professional organizations in the </w:t>
      </w:r>
      <w:smartTag w:uri="urn:schemas-microsoft-com:office:smarttags" w:element="country-region">
        <w:smartTag w:uri="urn:schemas-microsoft-com:office:smarttags" w:element="place">
          <w:r w:rsidRPr="00224E05">
            <w:rPr>
              <w:rFonts w:ascii="Times New Roman" w:hAnsi="Times New Roman" w:cs="Times New Roman"/>
              <w:sz w:val="22"/>
              <w:szCs w:val="22"/>
            </w:rPr>
            <w:t>U.S.</w:t>
          </w:r>
        </w:smartTag>
      </w:smartTag>
    </w:p>
    <w:p w:rsidR="004539F3" w:rsidRPr="00224E05" w:rsidRDefault="004539F3"/>
    <w:p w:rsidR="006E5D1E" w:rsidRPr="00224E05" w:rsidRDefault="00871E1A" w:rsidP="006E5D1E">
      <w:pPr>
        <w:rPr>
          <w:b/>
          <w:bCs/>
          <w:u w:val="single"/>
        </w:rPr>
      </w:pPr>
      <w:r>
        <w:rPr>
          <w:b/>
          <w:bCs/>
          <w:u w:val="single"/>
        </w:rPr>
        <w:t>Qualification</w:t>
      </w:r>
      <w:r w:rsidR="004539F3" w:rsidRPr="00224E05">
        <w:rPr>
          <w:b/>
          <w:bCs/>
          <w:u w:val="single"/>
        </w:rPr>
        <w:t>s:</w:t>
      </w:r>
    </w:p>
    <w:p w:rsidR="00871E1A" w:rsidRDefault="00871E1A" w:rsidP="00871E1A">
      <w:pPr>
        <w:numPr>
          <w:ilvl w:val="0"/>
          <w:numId w:val="4"/>
        </w:numPr>
        <w:rPr>
          <w:sz w:val="22"/>
          <w:szCs w:val="22"/>
        </w:rPr>
      </w:pPr>
      <w:r>
        <w:rPr>
          <w:sz w:val="22"/>
          <w:szCs w:val="22"/>
        </w:rPr>
        <w:t>A</w:t>
      </w:r>
      <w:r w:rsidR="00A3758F" w:rsidRPr="00A3758F">
        <w:rPr>
          <w:sz w:val="22"/>
          <w:szCs w:val="22"/>
        </w:rPr>
        <w:t xml:space="preserve">n </w:t>
      </w:r>
      <w:smartTag w:uri="urn:schemas-microsoft-com:office:smarttags" w:element="stockticker">
        <w:r w:rsidR="00A3758F" w:rsidRPr="00A3758F">
          <w:rPr>
            <w:sz w:val="22"/>
            <w:szCs w:val="22"/>
          </w:rPr>
          <w:t>ALA</w:t>
        </w:r>
      </w:smartTag>
      <w:r w:rsidR="00A3758F" w:rsidRPr="00A3758F">
        <w:rPr>
          <w:sz w:val="22"/>
          <w:szCs w:val="22"/>
        </w:rPr>
        <w:t xml:space="preserve">-accredited </w:t>
      </w:r>
      <w:smartTag w:uri="urn:schemas-microsoft-com:office:smarttags" w:element="stockticker">
        <w:r w:rsidR="00A3758F" w:rsidRPr="00A3758F">
          <w:rPr>
            <w:sz w:val="22"/>
            <w:szCs w:val="22"/>
          </w:rPr>
          <w:t>MLS</w:t>
        </w:r>
      </w:smartTag>
      <w:r w:rsidR="00A3758F" w:rsidRPr="00A3758F">
        <w:rPr>
          <w:sz w:val="22"/>
          <w:szCs w:val="22"/>
        </w:rPr>
        <w:t xml:space="preserve"> degree or its equivalent</w:t>
      </w:r>
      <w:r>
        <w:rPr>
          <w:sz w:val="22"/>
          <w:szCs w:val="22"/>
        </w:rPr>
        <w:t xml:space="preserve"> is required.</w:t>
      </w:r>
    </w:p>
    <w:p w:rsidR="00871E1A" w:rsidRDefault="00871E1A" w:rsidP="00871E1A">
      <w:pPr>
        <w:numPr>
          <w:ilvl w:val="0"/>
          <w:numId w:val="4"/>
        </w:numPr>
        <w:rPr>
          <w:sz w:val="22"/>
          <w:szCs w:val="22"/>
        </w:rPr>
      </w:pPr>
      <w:r>
        <w:rPr>
          <w:sz w:val="22"/>
          <w:szCs w:val="22"/>
        </w:rPr>
        <w:t>E</w:t>
      </w:r>
      <w:r w:rsidR="00A3758F" w:rsidRPr="00A3758F">
        <w:rPr>
          <w:sz w:val="22"/>
          <w:szCs w:val="22"/>
        </w:rPr>
        <w:t>xperience in making presentations</w:t>
      </w:r>
      <w:r>
        <w:rPr>
          <w:sz w:val="22"/>
          <w:szCs w:val="22"/>
        </w:rPr>
        <w:t xml:space="preserve"> is required.</w:t>
      </w:r>
    </w:p>
    <w:p w:rsidR="00A3758F" w:rsidRPr="00A3758F" w:rsidRDefault="00871E1A" w:rsidP="00871E1A">
      <w:pPr>
        <w:numPr>
          <w:ilvl w:val="0"/>
          <w:numId w:val="4"/>
        </w:numPr>
        <w:rPr>
          <w:sz w:val="22"/>
          <w:szCs w:val="22"/>
        </w:rPr>
      </w:pPr>
      <w:r>
        <w:rPr>
          <w:sz w:val="22"/>
          <w:szCs w:val="22"/>
        </w:rPr>
        <w:t>A</w:t>
      </w:r>
      <w:r w:rsidR="00A3758F" w:rsidRPr="00A3758F">
        <w:rPr>
          <w:sz w:val="22"/>
          <w:szCs w:val="22"/>
        </w:rPr>
        <w:t xml:space="preserve"> minimum of three years of post-</w:t>
      </w:r>
      <w:smartTag w:uri="urn:schemas-microsoft-com:office:smarttags" w:element="stockticker">
        <w:r w:rsidR="00A3758F" w:rsidRPr="00A3758F">
          <w:rPr>
            <w:sz w:val="22"/>
            <w:szCs w:val="22"/>
          </w:rPr>
          <w:t>MLS</w:t>
        </w:r>
      </w:smartTag>
      <w:r w:rsidR="00A3758F" w:rsidRPr="00A3758F">
        <w:rPr>
          <w:sz w:val="22"/>
          <w:szCs w:val="22"/>
        </w:rPr>
        <w:t xml:space="preserve"> professional working experience in a field of library services in the </w:t>
      </w:r>
      <w:smartTag w:uri="urn:schemas-microsoft-com:office:smarttags" w:element="country-region">
        <w:smartTag w:uri="urn:schemas-microsoft-com:office:smarttags" w:element="place">
          <w:r w:rsidR="00A3758F" w:rsidRPr="00A3758F">
            <w:rPr>
              <w:sz w:val="22"/>
              <w:szCs w:val="22"/>
            </w:rPr>
            <w:t>U.S.</w:t>
          </w:r>
        </w:smartTag>
      </w:smartTag>
      <w:r>
        <w:rPr>
          <w:sz w:val="22"/>
          <w:szCs w:val="22"/>
        </w:rPr>
        <w:t xml:space="preserve"> is preferred.</w:t>
      </w:r>
    </w:p>
    <w:p w:rsidR="00A3758F" w:rsidRPr="00A3758F" w:rsidRDefault="00A3758F" w:rsidP="00871E1A">
      <w:pPr>
        <w:numPr>
          <w:ilvl w:val="0"/>
          <w:numId w:val="4"/>
        </w:numPr>
        <w:rPr>
          <w:sz w:val="22"/>
          <w:szCs w:val="22"/>
        </w:rPr>
      </w:pPr>
      <w:r w:rsidRPr="00A3758F">
        <w:rPr>
          <w:sz w:val="22"/>
          <w:szCs w:val="22"/>
        </w:rPr>
        <w:t>Public library experience or experience with public services</w:t>
      </w:r>
      <w:r w:rsidR="00871E1A">
        <w:rPr>
          <w:sz w:val="22"/>
          <w:szCs w:val="22"/>
        </w:rPr>
        <w:t xml:space="preserve"> is preferred.</w:t>
      </w:r>
    </w:p>
    <w:p w:rsidR="00A3758F" w:rsidRDefault="00A3758F" w:rsidP="00871E1A">
      <w:pPr>
        <w:numPr>
          <w:ilvl w:val="0"/>
          <w:numId w:val="4"/>
        </w:numPr>
        <w:rPr>
          <w:sz w:val="22"/>
          <w:szCs w:val="22"/>
        </w:rPr>
      </w:pPr>
      <w:r w:rsidRPr="00A3758F">
        <w:rPr>
          <w:sz w:val="22"/>
          <w:szCs w:val="22"/>
        </w:rPr>
        <w:t>CALA membership</w:t>
      </w:r>
      <w:r w:rsidR="00871E1A">
        <w:rPr>
          <w:sz w:val="22"/>
          <w:szCs w:val="22"/>
        </w:rPr>
        <w:t xml:space="preserve"> is preferred</w:t>
      </w:r>
      <w:r w:rsidRPr="00A3758F">
        <w:rPr>
          <w:sz w:val="22"/>
          <w:szCs w:val="22"/>
        </w:rPr>
        <w:t>; CALA members will be given first priority for speaker positions</w:t>
      </w:r>
    </w:p>
    <w:p w:rsidR="005A3E80" w:rsidRDefault="005A3E80" w:rsidP="005A3E80">
      <w:pPr>
        <w:numPr>
          <w:ilvl w:val="0"/>
          <w:numId w:val="4"/>
        </w:numPr>
        <w:rPr>
          <w:sz w:val="22"/>
          <w:szCs w:val="22"/>
        </w:rPr>
      </w:pPr>
      <w:r>
        <w:rPr>
          <w:sz w:val="22"/>
          <w:szCs w:val="22"/>
        </w:rPr>
        <w:t>PowerPoint presentations must be in both Chinese and English and will be property of IMLS</w:t>
      </w:r>
    </w:p>
    <w:p w:rsidR="00591489" w:rsidRDefault="00591489" w:rsidP="00591489">
      <w:pPr>
        <w:ind w:left="720"/>
        <w:rPr>
          <w:sz w:val="22"/>
          <w:szCs w:val="22"/>
        </w:rPr>
      </w:pPr>
    </w:p>
    <w:p w:rsidR="008666AB" w:rsidRPr="008666AB" w:rsidRDefault="008666AB" w:rsidP="00591489">
      <w:pPr>
        <w:rPr>
          <w:rFonts w:eastAsia="Times New Roman"/>
        </w:rPr>
      </w:pPr>
      <w:r w:rsidRPr="008666AB">
        <w:rPr>
          <w:rFonts w:eastAsia="Times New Roman"/>
          <w:b/>
          <w:bCs/>
          <w:u w:val="single"/>
        </w:rPr>
        <w:t>Benefits:</w:t>
      </w:r>
    </w:p>
    <w:p w:rsidR="008666AB" w:rsidRPr="008666AB" w:rsidRDefault="008666AB" w:rsidP="00591489">
      <w:pPr>
        <w:numPr>
          <w:ilvl w:val="0"/>
          <w:numId w:val="7"/>
        </w:numPr>
        <w:rPr>
          <w:rFonts w:eastAsia="Times New Roman"/>
          <w:sz w:val="22"/>
          <w:szCs w:val="22"/>
        </w:rPr>
      </w:pPr>
      <w:r w:rsidRPr="008666AB">
        <w:rPr>
          <w:rFonts w:eastAsia="Times New Roman"/>
          <w:sz w:val="22"/>
          <w:szCs w:val="22"/>
        </w:rPr>
        <w:t>Speakers will have their travel arranged by the University of Illinois and the travel and lodging costs are covered by the Grant agreement;</w:t>
      </w:r>
    </w:p>
    <w:p w:rsidR="008666AB" w:rsidRPr="008666AB" w:rsidRDefault="008666AB" w:rsidP="008666AB">
      <w:pPr>
        <w:numPr>
          <w:ilvl w:val="0"/>
          <w:numId w:val="7"/>
        </w:numPr>
        <w:spacing w:before="100" w:beforeAutospacing="1" w:after="100" w:afterAutospacing="1"/>
        <w:rPr>
          <w:rFonts w:eastAsia="Times New Roman"/>
          <w:sz w:val="22"/>
          <w:szCs w:val="22"/>
        </w:rPr>
      </w:pPr>
      <w:r w:rsidRPr="008666AB">
        <w:rPr>
          <w:rFonts w:eastAsia="Times New Roman"/>
          <w:sz w:val="22"/>
          <w:szCs w:val="22"/>
        </w:rPr>
        <w:t>Will receive $1,000 honorarium;</w:t>
      </w:r>
    </w:p>
    <w:p w:rsidR="00A3758F" w:rsidRPr="008666AB" w:rsidRDefault="008666AB" w:rsidP="008666AB">
      <w:pPr>
        <w:numPr>
          <w:ilvl w:val="0"/>
          <w:numId w:val="7"/>
        </w:numPr>
        <w:spacing w:before="100" w:beforeAutospacing="1" w:after="100" w:afterAutospacing="1"/>
        <w:rPr>
          <w:rFonts w:eastAsia="Times New Roman"/>
          <w:sz w:val="22"/>
          <w:szCs w:val="22"/>
        </w:rPr>
      </w:pPr>
      <w:r w:rsidRPr="008666AB">
        <w:rPr>
          <w:rFonts w:eastAsia="Times New Roman"/>
          <w:sz w:val="22"/>
          <w:szCs w:val="22"/>
        </w:rPr>
        <w:t>Opportunity to interact with Chinese colleagues.</w:t>
      </w:r>
    </w:p>
    <w:p w:rsidR="004E6139" w:rsidRPr="00224E05" w:rsidRDefault="004E6139" w:rsidP="006E5D1E">
      <w:pPr>
        <w:rPr>
          <w:b/>
          <w:bCs/>
          <w:u w:val="single"/>
        </w:rPr>
      </w:pPr>
      <w:r w:rsidRPr="00224E05">
        <w:rPr>
          <w:b/>
          <w:bCs/>
          <w:u w:val="single"/>
        </w:rPr>
        <w:t>To apply:</w:t>
      </w:r>
    </w:p>
    <w:p w:rsidR="004E6139" w:rsidRPr="00A3758F" w:rsidRDefault="004E6139" w:rsidP="0014442F">
      <w:pPr>
        <w:rPr>
          <w:sz w:val="22"/>
          <w:szCs w:val="22"/>
        </w:rPr>
      </w:pPr>
      <w:r w:rsidRPr="00A3758F">
        <w:rPr>
          <w:sz w:val="22"/>
          <w:szCs w:val="22"/>
        </w:rPr>
        <w:t xml:space="preserve">Send the following documents to Dr. Shuyong Jiang at </w:t>
      </w:r>
      <w:hyperlink r:id="rId7" w:history="1">
        <w:r w:rsidRPr="00A3758F">
          <w:rPr>
            <w:rStyle w:val="Hyperlink"/>
            <w:sz w:val="22"/>
            <w:szCs w:val="22"/>
          </w:rPr>
          <w:t>shyjiang@illinois.edu</w:t>
        </w:r>
      </w:hyperlink>
      <w:r w:rsidRPr="00A3758F">
        <w:rPr>
          <w:sz w:val="22"/>
          <w:szCs w:val="22"/>
        </w:rPr>
        <w:t xml:space="preserve"> and </w:t>
      </w:r>
      <w:r w:rsidR="007811CB">
        <w:rPr>
          <w:sz w:val="22"/>
          <w:szCs w:val="22"/>
        </w:rPr>
        <w:t>Qi Chen</w:t>
      </w:r>
      <w:r w:rsidR="0014442F" w:rsidRPr="00A3758F">
        <w:rPr>
          <w:sz w:val="22"/>
          <w:szCs w:val="22"/>
        </w:rPr>
        <w:t xml:space="preserve"> at</w:t>
      </w:r>
      <w:r w:rsidR="007811CB">
        <w:rPr>
          <w:sz w:val="22"/>
          <w:szCs w:val="22"/>
        </w:rPr>
        <w:t xml:space="preserve"> </w:t>
      </w:r>
      <w:hyperlink r:id="rId8" w:history="1">
        <w:r w:rsidR="007811CB" w:rsidRPr="0059100D">
          <w:rPr>
            <w:rStyle w:val="Hyperlink"/>
            <w:rFonts w:eastAsia="Times New Roman"/>
          </w:rPr>
          <w:t>qchen@argosy.edu</w:t>
        </w:r>
      </w:hyperlink>
      <w:r w:rsidRPr="00A3758F">
        <w:rPr>
          <w:sz w:val="22"/>
          <w:szCs w:val="22"/>
        </w:rPr>
        <w:t>:</w:t>
      </w:r>
    </w:p>
    <w:p w:rsidR="000C5E9F" w:rsidRDefault="004E6139" w:rsidP="005A3E80">
      <w:pPr>
        <w:numPr>
          <w:ilvl w:val="0"/>
          <w:numId w:val="2"/>
        </w:numPr>
        <w:rPr>
          <w:sz w:val="22"/>
          <w:szCs w:val="22"/>
        </w:rPr>
      </w:pPr>
      <w:r w:rsidRPr="00A3758F">
        <w:rPr>
          <w:sz w:val="22"/>
          <w:szCs w:val="22"/>
        </w:rPr>
        <w:t xml:space="preserve">A cover letter, </w:t>
      </w:r>
      <w:r w:rsidR="005A3E80">
        <w:rPr>
          <w:sz w:val="22"/>
          <w:szCs w:val="22"/>
        </w:rPr>
        <w:t xml:space="preserve">specifically mentioning which of the topics above (#1-6) you would like to present on, and why you would be the best candidate to present on that topic(s).  You may choose more than one topic, and specify your top preference(s). </w:t>
      </w:r>
    </w:p>
    <w:p w:rsidR="004E6139" w:rsidRPr="00A3758F" w:rsidRDefault="004E6139" w:rsidP="000C5E9F">
      <w:pPr>
        <w:numPr>
          <w:ilvl w:val="0"/>
          <w:numId w:val="2"/>
        </w:numPr>
        <w:rPr>
          <w:sz w:val="22"/>
          <w:szCs w:val="22"/>
        </w:rPr>
      </w:pPr>
      <w:r w:rsidRPr="00A3758F">
        <w:rPr>
          <w:sz w:val="22"/>
          <w:szCs w:val="22"/>
        </w:rPr>
        <w:t>Your current resume/CV</w:t>
      </w:r>
    </w:p>
    <w:p w:rsidR="004E6139" w:rsidRPr="00A3758F" w:rsidRDefault="004E6139" w:rsidP="00224E05">
      <w:pPr>
        <w:numPr>
          <w:ilvl w:val="0"/>
          <w:numId w:val="2"/>
        </w:numPr>
        <w:rPr>
          <w:sz w:val="22"/>
          <w:szCs w:val="22"/>
        </w:rPr>
      </w:pPr>
      <w:r w:rsidRPr="00A3758F">
        <w:rPr>
          <w:sz w:val="22"/>
          <w:szCs w:val="22"/>
        </w:rPr>
        <w:t>Example</w:t>
      </w:r>
      <w:r w:rsidR="004B3077">
        <w:rPr>
          <w:sz w:val="22"/>
          <w:szCs w:val="22"/>
        </w:rPr>
        <w:t>(</w:t>
      </w:r>
      <w:r w:rsidRPr="00A3758F">
        <w:rPr>
          <w:sz w:val="22"/>
          <w:szCs w:val="22"/>
        </w:rPr>
        <w:t>s</w:t>
      </w:r>
      <w:r w:rsidR="004B3077">
        <w:rPr>
          <w:sz w:val="22"/>
          <w:szCs w:val="22"/>
        </w:rPr>
        <w:t>)</w:t>
      </w:r>
      <w:r w:rsidRPr="00A3758F">
        <w:rPr>
          <w:sz w:val="22"/>
          <w:szCs w:val="22"/>
        </w:rPr>
        <w:t xml:space="preserve"> of previous presentation</w:t>
      </w:r>
      <w:r w:rsidR="004B3077">
        <w:rPr>
          <w:sz w:val="22"/>
          <w:szCs w:val="22"/>
        </w:rPr>
        <w:t>(</w:t>
      </w:r>
      <w:r w:rsidRPr="00A3758F">
        <w:rPr>
          <w:sz w:val="22"/>
          <w:szCs w:val="22"/>
        </w:rPr>
        <w:t>s</w:t>
      </w:r>
      <w:r w:rsidR="004B3077">
        <w:rPr>
          <w:sz w:val="22"/>
          <w:szCs w:val="22"/>
        </w:rPr>
        <w:t>)</w:t>
      </w:r>
    </w:p>
    <w:p w:rsidR="00224E05" w:rsidRPr="00224E05" w:rsidRDefault="00224E05" w:rsidP="00224E05">
      <w:pPr>
        <w:rPr>
          <w:b/>
          <w:bCs/>
          <w:u w:val="single"/>
        </w:rPr>
      </w:pPr>
    </w:p>
    <w:p w:rsidR="00224E05" w:rsidRPr="00224E05" w:rsidRDefault="00224E05" w:rsidP="00224E05">
      <w:pPr>
        <w:rPr>
          <w:b/>
          <w:bCs/>
          <w:u w:val="single"/>
        </w:rPr>
      </w:pPr>
      <w:r w:rsidRPr="00224E05">
        <w:rPr>
          <w:b/>
          <w:bCs/>
          <w:u w:val="single"/>
        </w:rPr>
        <w:t>Deadlines:</w:t>
      </w:r>
    </w:p>
    <w:p w:rsidR="00224E05" w:rsidRDefault="004B3077" w:rsidP="006E56B8">
      <w:pPr>
        <w:rPr>
          <w:sz w:val="22"/>
          <w:szCs w:val="22"/>
        </w:rPr>
      </w:pPr>
      <w:r>
        <w:rPr>
          <w:sz w:val="22"/>
          <w:szCs w:val="22"/>
        </w:rPr>
        <w:t>Please apply by</w:t>
      </w:r>
      <w:r w:rsidR="00F75664">
        <w:rPr>
          <w:sz w:val="22"/>
          <w:szCs w:val="22"/>
        </w:rPr>
        <w:t xml:space="preserve"> </w:t>
      </w:r>
      <w:r w:rsidR="00E8143A">
        <w:rPr>
          <w:rFonts w:hint="eastAsia"/>
          <w:b/>
          <w:sz w:val="22"/>
          <w:szCs w:val="22"/>
        </w:rPr>
        <w:t>July 8</w:t>
      </w:r>
      <w:r w:rsidRPr="00E73DE9">
        <w:rPr>
          <w:b/>
          <w:sz w:val="22"/>
          <w:szCs w:val="22"/>
        </w:rPr>
        <w:t>, 20</w:t>
      </w:r>
      <w:r w:rsidR="00B05776" w:rsidRPr="00E73DE9">
        <w:rPr>
          <w:b/>
          <w:sz w:val="22"/>
          <w:szCs w:val="22"/>
        </w:rPr>
        <w:t>1</w:t>
      </w:r>
      <w:r w:rsidR="00014F17" w:rsidRPr="00E73DE9">
        <w:rPr>
          <w:b/>
          <w:sz w:val="22"/>
          <w:szCs w:val="22"/>
        </w:rPr>
        <w:t>1</w:t>
      </w:r>
      <w:r w:rsidR="00362935">
        <w:rPr>
          <w:sz w:val="22"/>
          <w:szCs w:val="22"/>
        </w:rPr>
        <w:t>.</w:t>
      </w:r>
      <w:r>
        <w:rPr>
          <w:sz w:val="22"/>
          <w:szCs w:val="22"/>
        </w:rPr>
        <w:t xml:space="preserve"> </w:t>
      </w:r>
      <w:r w:rsidR="00E8143A" w:rsidRPr="00E8143A">
        <w:rPr>
          <w:rFonts w:hint="eastAsia"/>
          <w:b/>
          <w:sz w:val="22"/>
          <w:szCs w:val="22"/>
        </w:rPr>
        <w:t xml:space="preserve">It will be your </w:t>
      </w:r>
      <w:r w:rsidR="00E8143A" w:rsidRPr="00E8143A">
        <w:rPr>
          <w:b/>
          <w:sz w:val="22"/>
          <w:szCs w:val="22"/>
        </w:rPr>
        <w:t>responsibility</w:t>
      </w:r>
      <w:r w:rsidR="00E8143A" w:rsidRPr="00E8143A">
        <w:rPr>
          <w:rFonts w:hint="eastAsia"/>
          <w:b/>
          <w:sz w:val="22"/>
          <w:szCs w:val="22"/>
        </w:rPr>
        <w:t xml:space="preserve"> to get permission from your library to participate.</w:t>
      </w:r>
      <w:r w:rsidR="00FF33D7">
        <w:rPr>
          <w:b/>
          <w:sz w:val="22"/>
          <w:szCs w:val="22"/>
        </w:rPr>
        <w:t xml:space="preserve"> </w:t>
      </w:r>
      <w:r w:rsidR="00362935">
        <w:rPr>
          <w:sz w:val="22"/>
          <w:szCs w:val="22"/>
        </w:rPr>
        <w:t>W</w:t>
      </w:r>
      <w:r>
        <w:rPr>
          <w:sz w:val="22"/>
          <w:szCs w:val="22"/>
        </w:rPr>
        <w:t xml:space="preserve">e plan to have a </w:t>
      </w:r>
      <w:r w:rsidR="0014442F">
        <w:rPr>
          <w:sz w:val="22"/>
          <w:szCs w:val="22"/>
        </w:rPr>
        <w:t xml:space="preserve">half day </w:t>
      </w:r>
      <w:r>
        <w:rPr>
          <w:sz w:val="22"/>
          <w:szCs w:val="22"/>
        </w:rPr>
        <w:t>pre-trip team training meeting with the selected presenters.</w:t>
      </w:r>
      <w:r w:rsidR="00E33646">
        <w:rPr>
          <w:sz w:val="22"/>
          <w:szCs w:val="22"/>
        </w:rPr>
        <w:t xml:space="preserve"> </w:t>
      </w:r>
      <w:r w:rsidR="00362935">
        <w:rPr>
          <w:sz w:val="22"/>
          <w:szCs w:val="22"/>
        </w:rPr>
        <w:t xml:space="preserve">Time and location will be decided later. </w:t>
      </w:r>
      <w:r w:rsidR="00E33646">
        <w:rPr>
          <w:sz w:val="22"/>
          <w:szCs w:val="22"/>
        </w:rPr>
        <w:t>This will be a required meeting</w:t>
      </w:r>
      <w:r w:rsidR="00E8143A">
        <w:rPr>
          <w:rFonts w:hint="eastAsia"/>
          <w:sz w:val="22"/>
          <w:szCs w:val="22"/>
        </w:rPr>
        <w:t xml:space="preserve"> and the expenses will be covered by the grant</w:t>
      </w:r>
      <w:r w:rsidR="00E33646">
        <w:rPr>
          <w:sz w:val="22"/>
          <w:szCs w:val="22"/>
        </w:rPr>
        <w:t>.</w:t>
      </w:r>
      <w:r w:rsidR="00E8143A">
        <w:rPr>
          <w:rFonts w:hint="eastAsia"/>
          <w:sz w:val="22"/>
          <w:szCs w:val="22"/>
        </w:rPr>
        <w:t xml:space="preserve"> </w:t>
      </w:r>
    </w:p>
    <w:p w:rsidR="004E6139" w:rsidRPr="00224E05" w:rsidRDefault="004E6139" w:rsidP="006E5D1E"/>
    <w:p w:rsidR="006E5D1E" w:rsidRPr="00224E05" w:rsidRDefault="004E6139" w:rsidP="006E5D1E">
      <w:pPr>
        <w:rPr>
          <w:b/>
          <w:bCs/>
          <w:u w:val="single"/>
        </w:rPr>
      </w:pPr>
      <w:r w:rsidRPr="00224E05">
        <w:rPr>
          <w:b/>
          <w:bCs/>
          <w:u w:val="single"/>
        </w:rPr>
        <w:t>Contact:</w:t>
      </w:r>
    </w:p>
    <w:p w:rsidR="006E5D1E" w:rsidRPr="00A3758F" w:rsidRDefault="004E6139" w:rsidP="004E6139">
      <w:pPr>
        <w:rPr>
          <w:sz w:val="22"/>
          <w:szCs w:val="22"/>
        </w:rPr>
      </w:pPr>
      <w:r w:rsidRPr="00A3758F">
        <w:rPr>
          <w:sz w:val="22"/>
          <w:szCs w:val="22"/>
        </w:rPr>
        <w:t xml:space="preserve">For questions or more information, please contact Dr. Shuyong Jiang at </w:t>
      </w:r>
      <w:hyperlink r:id="rId9" w:history="1">
        <w:r w:rsidRPr="00A3758F">
          <w:rPr>
            <w:rStyle w:val="Hyperlink"/>
            <w:sz w:val="22"/>
            <w:szCs w:val="22"/>
          </w:rPr>
          <w:t>shyjiang@illinois.edu</w:t>
        </w:r>
      </w:hyperlink>
      <w:r w:rsidRPr="00A3758F">
        <w:rPr>
          <w:sz w:val="22"/>
          <w:szCs w:val="22"/>
        </w:rPr>
        <w:t xml:space="preserve">.  </w:t>
      </w:r>
    </w:p>
    <w:p w:rsidR="00224E05" w:rsidRPr="00A3758F" w:rsidRDefault="00224E05" w:rsidP="004E6139">
      <w:pPr>
        <w:rPr>
          <w:sz w:val="22"/>
          <w:szCs w:val="22"/>
        </w:rPr>
      </w:pPr>
    </w:p>
    <w:p w:rsidR="00E62E4A" w:rsidRPr="0015566C" w:rsidRDefault="004B086F" w:rsidP="007B7B5F">
      <w:pPr>
        <w:rPr>
          <w:sz w:val="22"/>
          <w:szCs w:val="22"/>
        </w:rPr>
      </w:pPr>
      <w:r w:rsidRPr="0015566C">
        <w:rPr>
          <w:sz w:val="22"/>
          <w:szCs w:val="22"/>
        </w:rPr>
        <w:t>M</w:t>
      </w:r>
      <w:r w:rsidR="00224E05" w:rsidRPr="0015566C">
        <w:rPr>
          <w:sz w:val="22"/>
          <w:szCs w:val="22"/>
        </w:rPr>
        <w:t xml:space="preserve">ore </w:t>
      </w:r>
      <w:r w:rsidR="007B7B5F" w:rsidRPr="0015566C">
        <w:rPr>
          <w:sz w:val="22"/>
          <w:szCs w:val="22"/>
        </w:rPr>
        <w:t>information about</w:t>
      </w:r>
      <w:r w:rsidR="00224E05" w:rsidRPr="0015566C">
        <w:rPr>
          <w:sz w:val="22"/>
          <w:szCs w:val="22"/>
        </w:rPr>
        <w:t xml:space="preserve"> the </w:t>
      </w:r>
      <w:r w:rsidR="00B23551" w:rsidRPr="0015566C">
        <w:rPr>
          <w:sz w:val="22"/>
          <w:szCs w:val="22"/>
        </w:rPr>
        <w:t xml:space="preserve">IMLS-funded </w:t>
      </w:r>
      <w:r w:rsidR="00224E05" w:rsidRPr="0015566C">
        <w:rPr>
          <w:sz w:val="22"/>
          <w:szCs w:val="22"/>
        </w:rPr>
        <w:t>“Think Globally, Act Globally” project</w:t>
      </w:r>
      <w:r w:rsidRPr="0015566C">
        <w:rPr>
          <w:sz w:val="22"/>
          <w:szCs w:val="22"/>
        </w:rPr>
        <w:t xml:space="preserve"> is available at </w:t>
      </w:r>
      <w:r w:rsidR="007B7B5F" w:rsidRPr="0015566C">
        <w:rPr>
          <w:sz w:val="22"/>
          <w:szCs w:val="22"/>
        </w:rPr>
        <w:t xml:space="preserve">the website </w:t>
      </w:r>
      <w:hyperlink r:id="rId10" w:history="1">
        <w:r w:rsidR="00224E05" w:rsidRPr="0015566C">
          <w:rPr>
            <w:rStyle w:val="Hyperlink"/>
            <w:sz w:val="22"/>
            <w:szCs w:val="22"/>
          </w:rPr>
          <w:t>http://www.library.uiuc.edu/China</w:t>
        </w:r>
      </w:hyperlink>
      <w:r w:rsidRPr="0015566C">
        <w:rPr>
          <w:sz w:val="22"/>
          <w:szCs w:val="22"/>
        </w:rPr>
        <w:t xml:space="preserve"> , and the Frequently Asked Question (FAQ) page may also be of help to you as you consider this exciting opportunity.</w:t>
      </w:r>
      <w:r w:rsidR="007B7B5F" w:rsidRPr="0015566C">
        <w:rPr>
          <w:sz w:val="22"/>
          <w:szCs w:val="22"/>
        </w:rPr>
        <w:t xml:space="preserve"> </w:t>
      </w:r>
    </w:p>
    <w:p w:rsidR="00E62E4A" w:rsidRDefault="00E62E4A" w:rsidP="00E62E4A">
      <w:pPr>
        <w:rPr>
          <w:i/>
          <w:iCs/>
          <w:sz w:val="16"/>
          <w:szCs w:val="16"/>
        </w:rPr>
      </w:pPr>
    </w:p>
    <w:p w:rsidR="007B7B5F" w:rsidRPr="00E62E4A" w:rsidRDefault="007B7B5F" w:rsidP="00E62E4A">
      <w:pPr>
        <w:rPr>
          <w:i/>
          <w:iCs/>
          <w:sz w:val="16"/>
          <w:szCs w:val="16"/>
        </w:rPr>
      </w:pPr>
      <w:r w:rsidRPr="00E62E4A">
        <w:rPr>
          <w:i/>
          <w:iCs/>
          <w:sz w:val="16"/>
          <w:szCs w:val="16"/>
        </w:rPr>
        <w:t>The Institute of Museum and Library Services (IMLS) is the primary source of federal support for American libraries and museums.</w:t>
      </w:r>
    </w:p>
    <w:sectPr w:rsidR="007B7B5F" w:rsidRPr="00E62E4A" w:rsidSect="00E8143A">
      <w:footerReference w:type="default" r:id="rId11"/>
      <w:pgSz w:w="12240" w:h="15840"/>
      <w:pgMar w:top="99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B3" w:rsidRDefault="00F21028">
      <w:r>
        <w:separator/>
      </w:r>
    </w:p>
  </w:endnote>
  <w:endnote w:type="continuationSeparator" w:id="0">
    <w:p w:rsidR="009627B3" w:rsidRDefault="00F21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E" w:rsidRPr="00CF2ADE" w:rsidRDefault="004E612E" w:rsidP="00B436CF">
    <w:pPr>
      <w:pStyle w:val="Footer"/>
      <w:rPr>
        <w:i/>
        <w:iCs/>
        <w:sz w:val="16"/>
        <w:szCs w:val="16"/>
      </w:rPr>
    </w:pPr>
    <w:r w:rsidRPr="00CF2ADE">
      <w:rPr>
        <w:i/>
        <w:iCs/>
        <w:sz w:val="16"/>
        <w:szCs w:val="16"/>
      </w:rPr>
      <w:t xml:space="preserve">Rev. 1, </w:t>
    </w:r>
    <w:smartTag w:uri="urn:schemas-microsoft-com:office:smarttags" w:element="date">
      <w:smartTagPr>
        <w:attr w:name="Month" w:val="2"/>
        <w:attr w:name="Day" w:val="4"/>
        <w:attr w:name="Year" w:val="2009"/>
      </w:smartTagPr>
      <w:r w:rsidRPr="00CF2ADE">
        <w:rPr>
          <w:i/>
          <w:iCs/>
          <w:sz w:val="16"/>
          <w:szCs w:val="16"/>
        </w:rPr>
        <w:t>2/4/09</w:t>
      </w:r>
    </w:smartTag>
    <w:r w:rsidRPr="00CF2ADE">
      <w:rPr>
        <w:i/>
        <w:iCs/>
        <w:sz w:val="16"/>
        <w:szCs w:val="16"/>
      </w:rPr>
      <w:t xml:space="preserve"> LP</w:t>
    </w:r>
    <w:r>
      <w:tab/>
    </w:r>
    <w:r>
      <w:tab/>
    </w:r>
    <w:r w:rsidRPr="00B436CF">
      <w:rPr>
        <w:i/>
        <w:iCs/>
        <w:sz w:val="16"/>
        <w:szCs w:val="16"/>
      </w:rPr>
      <w:t xml:space="preserve">Today’s Date: </w:t>
    </w:r>
    <w:r w:rsidR="00644C37">
      <w:rPr>
        <w:i/>
        <w:iCs/>
        <w:sz w:val="16"/>
        <w:szCs w:val="16"/>
      </w:rPr>
      <w:fldChar w:fldCharType="begin"/>
    </w:r>
    <w:r>
      <w:rPr>
        <w:i/>
        <w:iCs/>
        <w:sz w:val="16"/>
        <w:szCs w:val="16"/>
      </w:rPr>
      <w:instrText xml:space="preserve"> DATE \@ "M/d/yyyy" </w:instrText>
    </w:r>
    <w:r w:rsidR="00644C37">
      <w:rPr>
        <w:i/>
        <w:iCs/>
        <w:sz w:val="16"/>
        <w:szCs w:val="16"/>
      </w:rPr>
      <w:fldChar w:fldCharType="separate"/>
    </w:r>
    <w:r w:rsidR="00FF33D7">
      <w:rPr>
        <w:i/>
        <w:iCs/>
        <w:noProof/>
        <w:sz w:val="16"/>
        <w:szCs w:val="16"/>
      </w:rPr>
      <w:t>6/20/2011</w:t>
    </w:r>
    <w:r w:rsidR="00644C37">
      <w:rPr>
        <w:i/>
        <w:i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B3" w:rsidRDefault="00F21028">
      <w:r>
        <w:separator/>
      </w:r>
    </w:p>
  </w:footnote>
  <w:footnote w:type="continuationSeparator" w:id="0">
    <w:p w:rsidR="009627B3" w:rsidRDefault="00F21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2365"/>
    <w:multiLevelType w:val="hybridMultilevel"/>
    <w:tmpl w:val="49C0C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E01F01"/>
    <w:multiLevelType w:val="hybridMultilevel"/>
    <w:tmpl w:val="23B8A8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19604D2"/>
    <w:multiLevelType w:val="hybridMultilevel"/>
    <w:tmpl w:val="04B6F6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414973"/>
    <w:multiLevelType w:val="multilevel"/>
    <w:tmpl w:val="23B8A8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43E145E8"/>
    <w:multiLevelType w:val="hybridMultilevel"/>
    <w:tmpl w:val="C1486C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B35804"/>
    <w:multiLevelType w:val="multilevel"/>
    <w:tmpl w:val="AFB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CF1286"/>
    <w:multiLevelType w:val="hybridMultilevel"/>
    <w:tmpl w:val="B59E23C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4539F3"/>
    <w:rsid w:val="00014F17"/>
    <w:rsid w:val="000917E4"/>
    <w:rsid w:val="000C4B0C"/>
    <w:rsid w:val="000C5E9F"/>
    <w:rsid w:val="0014442F"/>
    <w:rsid w:val="0015566C"/>
    <w:rsid w:val="00224E05"/>
    <w:rsid w:val="00262730"/>
    <w:rsid w:val="00291825"/>
    <w:rsid w:val="00362935"/>
    <w:rsid w:val="004539F3"/>
    <w:rsid w:val="004B086F"/>
    <w:rsid w:val="004B3077"/>
    <w:rsid w:val="004E612E"/>
    <w:rsid w:val="004E6139"/>
    <w:rsid w:val="00591489"/>
    <w:rsid w:val="005A3E80"/>
    <w:rsid w:val="00614ABA"/>
    <w:rsid w:val="00644C37"/>
    <w:rsid w:val="006E56B8"/>
    <w:rsid w:val="006E5D1E"/>
    <w:rsid w:val="00727CF3"/>
    <w:rsid w:val="007811CB"/>
    <w:rsid w:val="007B7B5F"/>
    <w:rsid w:val="007C04F5"/>
    <w:rsid w:val="008078B9"/>
    <w:rsid w:val="00840F8E"/>
    <w:rsid w:val="008632C6"/>
    <w:rsid w:val="008666AB"/>
    <w:rsid w:val="00871E1A"/>
    <w:rsid w:val="009627B3"/>
    <w:rsid w:val="00A3758F"/>
    <w:rsid w:val="00A5659D"/>
    <w:rsid w:val="00B05776"/>
    <w:rsid w:val="00B17CB3"/>
    <w:rsid w:val="00B23551"/>
    <w:rsid w:val="00B436CF"/>
    <w:rsid w:val="00B83527"/>
    <w:rsid w:val="00C020FD"/>
    <w:rsid w:val="00C917E1"/>
    <w:rsid w:val="00CD64B4"/>
    <w:rsid w:val="00CD6D80"/>
    <w:rsid w:val="00CF2ADE"/>
    <w:rsid w:val="00D43BFC"/>
    <w:rsid w:val="00DB28E9"/>
    <w:rsid w:val="00E33646"/>
    <w:rsid w:val="00E62E4A"/>
    <w:rsid w:val="00E73DE9"/>
    <w:rsid w:val="00E8143A"/>
    <w:rsid w:val="00F0682C"/>
    <w:rsid w:val="00F21028"/>
    <w:rsid w:val="00F75664"/>
    <w:rsid w:val="00FF33D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5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ate">
    <w:name w:val="Date"/>
    <w:basedOn w:val="Normal"/>
    <w:next w:val="Normal"/>
    <w:rsid w:val="008078B9"/>
  </w:style>
  <w:style w:type="character" w:styleId="Hyperlink">
    <w:name w:val="Hyperlink"/>
    <w:basedOn w:val="DefaultParagraphFont"/>
    <w:rsid w:val="004E6139"/>
    <w:rPr>
      <w:color w:val="0000FF"/>
      <w:u w:val="single"/>
    </w:rPr>
  </w:style>
  <w:style w:type="paragraph" w:styleId="Header">
    <w:name w:val="header"/>
    <w:basedOn w:val="Normal"/>
    <w:rsid w:val="00CF2ADE"/>
    <w:pPr>
      <w:tabs>
        <w:tab w:val="center" w:pos="4320"/>
        <w:tab w:val="right" w:pos="8640"/>
      </w:tabs>
    </w:pPr>
  </w:style>
  <w:style w:type="paragraph" w:styleId="Footer">
    <w:name w:val="footer"/>
    <w:basedOn w:val="Normal"/>
    <w:rsid w:val="00CF2ADE"/>
    <w:pPr>
      <w:tabs>
        <w:tab w:val="center" w:pos="4320"/>
        <w:tab w:val="right" w:pos="8640"/>
      </w:tabs>
    </w:pPr>
  </w:style>
  <w:style w:type="paragraph" w:styleId="BalloonText">
    <w:name w:val="Balloon Text"/>
    <w:basedOn w:val="Normal"/>
    <w:link w:val="BalloonTextChar"/>
    <w:uiPriority w:val="99"/>
    <w:semiHidden/>
    <w:unhideWhenUsed/>
    <w:rsid w:val="00B17CB3"/>
    <w:rPr>
      <w:rFonts w:ascii="Tahoma" w:hAnsi="Tahoma" w:cs="Tahoma"/>
      <w:sz w:val="16"/>
      <w:szCs w:val="16"/>
    </w:rPr>
  </w:style>
  <w:style w:type="character" w:customStyle="1" w:styleId="BalloonTextChar">
    <w:name w:val="Balloon Text Char"/>
    <w:basedOn w:val="DefaultParagraphFont"/>
    <w:link w:val="BalloonText"/>
    <w:uiPriority w:val="99"/>
    <w:semiHidden/>
    <w:rsid w:val="00B17CB3"/>
    <w:rPr>
      <w:rFonts w:ascii="Tahoma" w:hAnsi="Tahoma" w:cs="Tahoma"/>
      <w:sz w:val="16"/>
      <w:szCs w:val="16"/>
    </w:rPr>
  </w:style>
  <w:style w:type="paragraph" w:styleId="NormalWeb">
    <w:name w:val="Normal (Web)"/>
    <w:basedOn w:val="Normal"/>
    <w:uiPriority w:val="99"/>
    <w:semiHidden/>
    <w:unhideWhenUsed/>
    <w:rsid w:val="008666AB"/>
    <w:pPr>
      <w:spacing w:before="100" w:beforeAutospacing="1" w:after="100" w:afterAutospacing="1"/>
    </w:pPr>
    <w:rPr>
      <w:rFonts w:eastAsia="Times New Roman"/>
    </w:rPr>
  </w:style>
  <w:style w:type="character" w:styleId="Strong">
    <w:name w:val="Strong"/>
    <w:basedOn w:val="DefaultParagraphFont"/>
    <w:uiPriority w:val="22"/>
    <w:qFormat/>
    <w:rsid w:val="008666AB"/>
    <w:rPr>
      <w:b/>
      <w:bCs/>
    </w:rPr>
  </w:style>
  <w:style w:type="paragraph" w:styleId="ListParagraph">
    <w:name w:val="List Paragraph"/>
    <w:basedOn w:val="Normal"/>
    <w:uiPriority w:val="34"/>
    <w:qFormat/>
    <w:rsid w:val="00591489"/>
    <w:pPr>
      <w:ind w:left="720"/>
      <w:contextualSpacing/>
    </w:pPr>
  </w:style>
</w:styles>
</file>

<file path=word/webSettings.xml><?xml version="1.0" encoding="utf-8"?>
<w:webSettings xmlns:r="http://schemas.openxmlformats.org/officeDocument/2006/relationships" xmlns:w="http://schemas.openxmlformats.org/wordprocessingml/2006/main">
  <w:divs>
    <w:div w:id="5038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chen@argos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yjiang@illino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brary.uiuc.edu/China" TargetMode="External"/><Relationship Id="rId4" Type="http://schemas.openxmlformats.org/officeDocument/2006/relationships/webSettings" Target="webSettings.xml"/><Relationship Id="rId9" Type="http://schemas.openxmlformats.org/officeDocument/2006/relationships/hyperlink" Target="mailto:shyjiang@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PRESENTERS</vt:lpstr>
    </vt:vector>
  </TitlesOfParts>
  <Company>University of Illinois at Urbana - Champaign</Company>
  <LinksUpToDate>false</LinksUpToDate>
  <CharactersWithSpaces>2789</CharactersWithSpaces>
  <SharedDoc>false</SharedDoc>
  <HLinks>
    <vt:vector size="24" baseType="variant">
      <vt:variant>
        <vt:i4>6160391</vt:i4>
      </vt:variant>
      <vt:variant>
        <vt:i4>9</vt:i4>
      </vt:variant>
      <vt:variant>
        <vt:i4>0</vt:i4>
      </vt:variant>
      <vt:variant>
        <vt:i4>5</vt:i4>
      </vt:variant>
      <vt:variant>
        <vt:lpwstr>http://www.library.uiuc.edu/China</vt:lpwstr>
      </vt:variant>
      <vt:variant>
        <vt:lpwstr/>
      </vt:variant>
      <vt:variant>
        <vt:i4>2490374</vt:i4>
      </vt:variant>
      <vt:variant>
        <vt:i4>6</vt:i4>
      </vt:variant>
      <vt:variant>
        <vt:i4>0</vt:i4>
      </vt:variant>
      <vt:variant>
        <vt:i4>5</vt:i4>
      </vt:variant>
      <vt:variant>
        <vt:lpwstr>mailto:shyjiang@illinois.edu</vt:lpwstr>
      </vt:variant>
      <vt:variant>
        <vt:lpwstr/>
      </vt:variant>
      <vt:variant>
        <vt:i4>5111932</vt:i4>
      </vt:variant>
      <vt:variant>
        <vt:i4>3</vt:i4>
      </vt:variant>
      <vt:variant>
        <vt:i4>0</vt:i4>
      </vt:variant>
      <vt:variant>
        <vt:i4>5</vt:i4>
      </vt:variant>
      <vt:variant>
        <vt:lpwstr>mailto:zhls50@yahoo.com</vt:lpwstr>
      </vt:variant>
      <vt:variant>
        <vt:lpwstr/>
      </vt:variant>
      <vt:variant>
        <vt:i4>2490374</vt:i4>
      </vt:variant>
      <vt:variant>
        <vt:i4>0</vt:i4>
      </vt:variant>
      <vt:variant>
        <vt:i4>0</vt:i4>
      </vt:variant>
      <vt:variant>
        <vt:i4>5</vt:i4>
      </vt:variant>
      <vt:variant>
        <vt:lpwstr>mailto:shyjiang@illinois.edu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PRESENTERS</dc:title>
  <dc:subject/>
  <dc:creator>Library</dc:creator>
  <cp:keywords/>
  <dc:description/>
  <cp:lastModifiedBy>li56</cp:lastModifiedBy>
  <cp:revision>4</cp:revision>
  <cp:lastPrinted>2009-02-03T16:54:00Z</cp:lastPrinted>
  <dcterms:created xsi:type="dcterms:W3CDTF">2011-06-09T16:27:00Z</dcterms:created>
  <dcterms:modified xsi:type="dcterms:W3CDTF">2011-06-20T19:10:00Z</dcterms:modified>
</cp:coreProperties>
</file>